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29B59" w14:textId="77777777" w:rsidR="00204B8C" w:rsidRDefault="00204B8C" w:rsidP="00E8785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南京航空航天大学</w:t>
      </w:r>
      <w:r w:rsidR="00722AF9">
        <w:rPr>
          <w:rFonts w:hint="eastAsia"/>
          <w:b/>
          <w:sz w:val="28"/>
        </w:rPr>
        <w:t>计算机科学与技术学院</w:t>
      </w:r>
    </w:p>
    <w:p w14:paraId="7E5A39D6" w14:textId="0F433205" w:rsidR="00E8785B" w:rsidRDefault="00722AF9" w:rsidP="00E8785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第七</w:t>
      </w:r>
      <w:r w:rsidR="00E8785B" w:rsidRPr="00E8785B">
        <w:rPr>
          <w:rFonts w:hint="eastAsia"/>
          <w:b/>
          <w:sz w:val="28"/>
        </w:rPr>
        <w:t>期科创基金项目</w:t>
      </w:r>
      <w:bookmarkStart w:id="0" w:name="_GoBack"/>
      <w:bookmarkEnd w:id="0"/>
      <w:r w:rsidR="00E8785B" w:rsidRPr="00E8785B">
        <w:rPr>
          <w:rFonts w:hint="eastAsia"/>
          <w:b/>
          <w:sz w:val="28"/>
        </w:rPr>
        <w:t>初拟管理办法</w:t>
      </w:r>
    </w:p>
    <w:p w14:paraId="6669D388" w14:textId="77777777" w:rsidR="00E8785B" w:rsidRDefault="00E8785B" w:rsidP="00E8785B">
      <w:pPr>
        <w:tabs>
          <w:tab w:val="num" w:pos="1440"/>
        </w:tabs>
        <w:snapToGrid w:val="0"/>
        <w:spacing w:line="360" w:lineRule="auto"/>
        <w:jc w:val="center"/>
        <w:rPr>
          <w:rFonts w:ascii="宋体" w:hAnsi="宋体" w:cs="仿宋_GB2312"/>
          <w:b/>
          <w:color w:val="000000"/>
          <w:sz w:val="24"/>
        </w:rPr>
      </w:pPr>
    </w:p>
    <w:p w14:paraId="04E4EDF0" w14:textId="77777777" w:rsidR="00E8785B" w:rsidRPr="00655277" w:rsidRDefault="00E8785B" w:rsidP="00E8785B">
      <w:pPr>
        <w:tabs>
          <w:tab w:val="num" w:pos="1440"/>
        </w:tabs>
        <w:snapToGrid w:val="0"/>
        <w:spacing w:line="360" w:lineRule="auto"/>
        <w:jc w:val="center"/>
        <w:rPr>
          <w:rFonts w:ascii="宋体" w:hAnsi="宋体"/>
          <w:b/>
          <w:color w:val="000000"/>
          <w:sz w:val="24"/>
        </w:rPr>
      </w:pPr>
      <w:r w:rsidRPr="00655277">
        <w:rPr>
          <w:rFonts w:ascii="宋体" w:hAnsi="宋体" w:cs="仿宋_GB2312" w:hint="eastAsia"/>
          <w:b/>
          <w:color w:val="000000"/>
          <w:sz w:val="24"/>
        </w:rPr>
        <w:t>第一章</w:t>
      </w:r>
      <w:r w:rsidRPr="00655277">
        <w:rPr>
          <w:rFonts w:ascii="宋体" w:hAnsi="宋体" w:hint="eastAsia"/>
          <w:b/>
          <w:color w:val="000000"/>
          <w:sz w:val="24"/>
        </w:rPr>
        <w:t xml:space="preserve">  总 则</w:t>
      </w:r>
    </w:p>
    <w:p w14:paraId="5D88C862" w14:textId="77777777" w:rsidR="00E8785B" w:rsidRPr="00655277" w:rsidRDefault="00E8785B" w:rsidP="00E8785B">
      <w:pPr>
        <w:snapToGrid w:val="0"/>
        <w:spacing w:line="360" w:lineRule="auto"/>
        <w:ind w:firstLineChars="196" w:firstLine="472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第一条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为进一步引导学生开展自主学习和研究性学习，激发学生对科学研究的兴趣，培养学生的创新能力、实践能力和团队协作能力，特制定本管理办法。</w:t>
      </w:r>
    </w:p>
    <w:p w14:paraId="637C3A48" w14:textId="38F0B126" w:rsidR="00E8785B" w:rsidRPr="00655277" w:rsidRDefault="00E8785B" w:rsidP="00E8785B">
      <w:pPr>
        <w:snapToGrid w:val="0"/>
        <w:spacing w:line="360" w:lineRule="auto"/>
        <w:ind w:firstLineChars="196" w:firstLine="472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第二条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655277">
        <w:rPr>
          <w:rFonts w:ascii="宋体" w:hAnsi="宋体" w:hint="eastAsia"/>
          <w:color w:val="000000"/>
          <w:sz w:val="24"/>
        </w:rPr>
        <w:t>计算机科学与技术学院大学生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科技</w:t>
      </w:r>
      <w:r w:rsidRPr="00655277">
        <w:rPr>
          <w:rFonts w:ascii="宋体" w:hAnsi="宋体" w:hint="eastAsia"/>
          <w:color w:val="000000"/>
          <w:sz w:val="24"/>
        </w:rPr>
        <w:t>创新基金（以下简称基金）</w:t>
      </w:r>
      <w:r>
        <w:rPr>
          <w:rFonts w:ascii="宋体" w:hAnsi="宋体" w:hint="eastAsia"/>
          <w:color w:val="000000"/>
          <w:sz w:val="24"/>
        </w:rPr>
        <w:t>面向全校本科生</w:t>
      </w:r>
      <w:r w:rsidR="0057000C">
        <w:rPr>
          <w:rFonts w:ascii="宋体" w:hAnsi="宋体" w:hint="eastAsia"/>
          <w:color w:val="000000"/>
          <w:sz w:val="24"/>
        </w:rPr>
        <w:t>和</w:t>
      </w:r>
      <w:r w:rsidR="0057000C">
        <w:rPr>
          <w:rFonts w:ascii="宋体" w:hAnsi="宋体"/>
          <w:color w:val="000000"/>
          <w:sz w:val="24"/>
        </w:rPr>
        <w:t>研究生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2FD4BE77" w14:textId="77777777" w:rsidR="00E8785B" w:rsidRPr="00655277" w:rsidRDefault="00E8785B" w:rsidP="00E8785B">
      <w:pPr>
        <w:snapToGrid w:val="0"/>
        <w:spacing w:line="360" w:lineRule="auto"/>
        <w:jc w:val="center"/>
        <w:rPr>
          <w:rFonts w:ascii="宋体" w:hAnsi="宋体"/>
          <w:b/>
          <w:color w:val="00000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第二章  组织机构</w:t>
      </w:r>
    </w:p>
    <w:p w14:paraId="0F9B9AB3" w14:textId="77777777" w:rsidR="00E8785B" w:rsidRPr="00655277" w:rsidRDefault="00E8785B" w:rsidP="00E8785B">
      <w:pPr>
        <w:snapToGrid w:val="0"/>
        <w:spacing w:line="360" w:lineRule="auto"/>
        <w:ind w:firstLineChars="196" w:firstLine="472"/>
        <w:rPr>
          <w:rFonts w:ascii="宋体" w:hAnsi="宋体"/>
          <w:sz w:val="24"/>
        </w:rPr>
      </w:pPr>
      <w:r w:rsidRPr="00655277">
        <w:rPr>
          <w:rFonts w:ascii="宋体" w:hAnsi="宋体" w:hint="eastAsia"/>
          <w:b/>
          <w:sz w:val="24"/>
        </w:rPr>
        <w:t>第三条</w:t>
      </w:r>
      <w:r>
        <w:rPr>
          <w:rFonts w:ascii="宋体" w:hAnsi="宋体" w:hint="eastAsia"/>
          <w:sz w:val="24"/>
        </w:rPr>
        <w:t xml:space="preserve">  </w:t>
      </w:r>
      <w:r w:rsidRPr="00655277">
        <w:rPr>
          <w:rFonts w:ascii="宋体" w:hAnsi="宋体" w:hint="eastAsia"/>
          <w:sz w:val="24"/>
        </w:rPr>
        <w:t>学院设立大学生科技创新基金管理办公室（以下简称基金办），具体负责基金项目的申报、评审、立项、中期检查、验收和评奖等日常管理。</w:t>
      </w:r>
    </w:p>
    <w:p w14:paraId="5F8A72BB" w14:textId="77777777" w:rsidR="00E8785B" w:rsidRPr="00655277" w:rsidRDefault="00E8785B" w:rsidP="00E8785B">
      <w:pPr>
        <w:snapToGrid w:val="0"/>
        <w:spacing w:line="360" w:lineRule="auto"/>
        <w:ind w:firstLineChars="196" w:firstLine="472"/>
        <w:rPr>
          <w:rFonts w:ascii="宋体" w:hAnsi="宋体"/>
          <w:color w:val="00000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第四条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655277">
        <w:rPr>
          <w:rFonts w:ascii="宋体" w:hAnsi="宋体" w:hint="eastAsia"/>
          <w:color w:val="000000"/>
          <w:sz w:val="24"/>
        </w:rPr>
        <w:t>基金办聘请学院骨干教师组成“科技创新活动”专家指导组（以下简称专家组），负责制定基金项目指南，审核申报项目的可行性和新颖性，对项目的执行情况进行抽查、中期检查和验收结题，对科技创新活动的有关政策提出建议。</w:t>
      </w:r>
    </w:p>
    <w:p w14:paraId="5D60687E" w14:textId="77777777" w:rsidR="00E8785B" w:rsidRPr="00655277" w:rsidRDefault="00E8785B" w:rsidP="00E8785B">
      <w:pPr>
        <w:snapToGrid w:val="0"/>
        <w:spacing w:line="360" w:lineRule="auto"/>
        <w:ind w:firstLineChars="224" w:firstLine="540"/>
        <w:jc w:val="center"/>
        <w:rPr>
          <w:rFonts w:ascii="宋体" w:hAnsi="宋体"/>
          <w:b/>
          <w:color w:val="00000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第三章  基金的来源和管理</w:t>
      </w:r>
    </w:p>
    <w:p w14:paraId="56958D94" w14:textId="77777777" w:rsidR="00E8785B" w:rsidRPr="00655277" w:rsidRDefault="00E8785B" w:rsidP="00E8785B">
      <w:pPr>
        <w:widowControl/>
        <w:tabs>
          <w:tab w:val="num" w:pos="0"/>
          <w:tab w:val="num" w:pos="1800"/>
        </w:tabs>
        <w:adjustRightInd w:val="0"/>
        <w:snapToGrid w:val="0"/>
        <w:spacing w:line="360" w:lineRule="auto"/>
        <w:ind w:firstLineChars="196" w:firstLine="472"/>
        <w:rPr>
          <w:rFonts w:ascii="宋体" w:hAnsi="宋体" w:cs="仿宋_GB2312"/>
          <w:color w:val="000000"/>
          <w:kern w:val="0"/>
          <w:sz w:val="24"/>
        </w:rPr>
      </w:pPr>
      <w:r w:rsidRPr="00655277">
        <w:rPr>
          <w:rFonts w:ascii="宋体" w:hAnsi="宋体" w:cs="仿宋_GB2312" w:hint="eastAsia"/>
          <w:b/>
          <w:color w:val="000000"/>
          <w:kern w:val="0"/>
          <w:sz w:val="24"/>
        </w:rPr>
        <w:t>第五条</w:t>
      </w:r>
      <w:r>
        <w:rPr>
          <w:rFonts w:ascii="宋体" w:hAnsi="宋体" w:cs="仿宋_GB2312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基金由以下三部分构成：</w:t>
      </w:r>
    </w:p>
    <w:p w14:paraId="42653E82" w14:textId="77777777" w:rsidR="00E8785B" w:rsidRPr="00655277" w:rsidRDefault="00E8785B" w:rsidP="00E8785B">
      <w:pPr>
        <w:widowControl/>
        <w:tabs>
          <w:tab w:val="num" w:pos="0"/>
          <w:tab w:val="num" w:pos="1800"/>
        </w:tabs>
        <w:adjustRightInd w:val="0"/>
        <w:snapToGrid w:val="0"/>
        <w:spacing w:line="360" w:lineRule="auto"/>
        <w:ind w:firstLineChars="196" w:firstLine="47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1.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学院每年提供的学生科技创新活动经费；</w:t>
      </w:r>
    </w:p>
    <w:p w14:paraId="411BCF9A" w14:textId="77777777" w:rsidR="00E8785B" w:rsidRPr="00655277" w:rsidRDefault="00E8785B" w:rsidP="00E8785B">
      <w:pPr>
        <w:widowControl/>
        <w:tabs>
          <w:tab w:val="num" w:pos="0"/>
          <w:tab w:val="num" w:pos="1800"/>
        </w:tabs>
        <w:adjustRightInd w:val="0"/>
        <w:snapToGrid w:val="0"/>
        <w:spacing w:line="360" w:lineRule="auto"/>
        <w:ind w:firstLineChars="196" w:firstLine="47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2.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社会团体、企业或个人在学院设立的学生科技创新活动经费；</w:t>
      </w:r>
    </w:p>
    <w:p w14:paraId="62F820A2" w14:textId="77777777" w:rsidR="00E8785B" w:rsidRPr="00655277" w:rsidRDefault="00E8785B" w:rsidP="00E8785B">
      <w:pPr>
        <w:widowControl/>
        <w:tabs>
          <w:tab w:val="num" w:pos="0"/>
          <w:tab w:val="num" w:pos="1800"/>
        </w:tabs>
        <w:adjustRightInd w:val="0"/>
        <w:snapToGrid w:val="0"/>
        <w:spacing w:line="360" w:lineRule="auto"/>
        <w:ind w:firstLineChars="196" w:firstLine="47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3.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个人或企业提供的研究项目经费。</w:t>
      </w:r>
    </w:p>
    <w:p w14:paraId="6408D0F3" w14:textId="77777777" w:rsidR="00E8785B" w:rsidRPr="00655277" w:rsidRDefault="00E8785B" w:rsidP="00E8785B">
      <w:pPr>
        <w:widowControl/>
        <w:tabs>
          <w:tab w:val="num" w:pos="0"/>
          <w:tab w:val="num" w:pos="1800"/>
        </w:tabs>
        <w:adjustRightInd w:val="0"/>
        <w:snapToGrid w:val="0"/>
        <w:spacing w:line="360" w:lineRule="auto"/>
        <w:ind w:firstLineChars="196" w:firstLine="472"/>
        <w:rPr>
          <w:rFonts w:ascii="宋体" w:hAnsi="宋体" w:cs="仿宋_GB2312"/>
          <w:color w:val="000000"/>
          <w:kern w:val="0"/>
          <w:sz w:val="24"/>
        </w:rPr>
      </w:pPr>
      <w:r w:rsidRPr="00655277">
        <w:rPr>
          <w:rFonts w:ascii="宋体" w:hAnsi="宋体" w:cs="仿宋_GB2312" w:hint="eastAsia"/>
          <w:b/>
          <w:color w:val="000000"/>
          <w:kern w:val="0"/>
          <w:sz w:val="24"/>
        </w:rPr>
        <w:t>第六条</w:t>
      </w:r>
      <w:r>
        <w:rPr>
          <w:rFonts w:ascii="宋体" w:hAnsi="宋体" w:cs="仿宋_GB2312" w:hint="eastAsia"/>
          <w:color w:val="000000"/>
          <w:kern w:val="0"/>
          <w:sz w:val="24"/>
        </w:rPr>
        <w:t xml:space="preserve">  学院保障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年度基金可支配金额不低于20万元。</w:t>
      </w:r>
    </w:p>
    <w:p w14:paraId="4144DBE9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2" w:firstLine="463"/>
        <w:jc w:val="left"/>
        <w:rPr>
          <w:rFonts w:ascii="宋体" w:hAnsi="宋体" w:cs="仿宋_GB2312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第七条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基金的使用必须经过</w:t>
      </w:r>
      <w:r w:rsidRPr="00655277">
        <w:rPr>
          <w:rFonts w:ascii="宋体" w:hAnsi="宋体" w:hint="eastAsia"/>
          <w:sz w:val="24"/>
        </w:rPr>
        <w:t>院长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审批，任何个人不得挪用基金。</w:t>
      </w:r>
    </w:p>
    <w:p w14:paraId="09B54720" w14:textId="77777777" w:rsidR="00E8785B" w:rsidRDefault="00E8785B" w:rsidP="00E8785B">
      <w:pPr>
        <w:widowControl/>
        <w:adjustRightInd w:val="0"/>
        <w:snapToGrid w:val="0"/>
        <w:spacing w:line="360" w:lineRule="auto"/>
        <w:ind w:firstLineChars="192" w:firstLine="463"/>
        <w:jc w:val="left"/>
        <w:rPr>
          <w:rFonts w:ascii="宋体" w:hAnsi="宋体" w:cs="仿宋_GB2312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第八条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基金的募集、管理和使用接受全院师生监督，每年定期公布上一年度的基金收支情况。</w:t>
      </w:r>
    </w:p>
    <w:p w14:paraId="0A764310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="400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第四章  项目申报及立项</w:t>
      </w:r>
    </w:p>
    <w:p w14:paraId="75F76545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2" w:firstLine="463"/>
        <w:jc w:val="left"/>
        <w:rPr>
          <w:rFonts w:ascii="宋体" w:hAnsi="宋体"/>
          <w:color w:val="00000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第九条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基金资助的项目有学生的自选课题、指导教师的建议课题、研究机构或企事业单位的委托课题、开放实验室发布的课题以及学生的科技创新竞赛等</w:t>
      </w:r>
      <w:r w:rsidRPr="00655277">
        <w:rPr>
          <w:rFonts w:ascii="宋体" w:hAnsi="宋体" w:hint="eastAsia"/>
          <w:color w:val="000000"/>
          <w:sz w:val="24"/>
        </w:rPr>
        <w:t>。</w:t>
      </w:r>
    </w:p>
    <w:p w14:paraId="2EF50B91" w14:textId="77777777" w:rsidR="00E8785B" w:rsidRPr="00655277" w:rsidRDefault="00E8785B" w:rsidP="00E8785B">
      <w:pPr>
        <w:widowControl/>
        <w:tabs>
          <w:tab w:val="num" w:pos="1620"/>
          <w:tab w:val="num" w:pos="2241"/>
        </w:tabs>
        <w:adjustRightInd w:val="0"/>
        <w:snapToGrid w:val="0"/>
        <w:spacing w:line="360" w:lineRule="auto"/>
        <w:ind w:firstLineChars="196" w:firstLine="472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仿宋_GB2312" w:hint="eastAsia"/>
          <w:b/>
          <w:color w:val="000000"/>
          <w:kern w:val="0"/>
          <w:sz w:val="24"/>
        </w:rPr>
        <w:t>第十条</w:t>
      </w:r>
      <w:r>
        <w:rPr>
          <w:rFonts w:ascii="宋体" w:hAnsi="宋体" w:cs="仿宋_GB2312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基金办于</w:t>
      </w:r>
      <w:r>
        <w:rPr>
          <w:rFonts w:ascii="宋体" w:hAnsi="宋体" w:cs="宋体" w:hint="eastAsia"/>
          <w:color w:val="000000"/>
          <w:kern w:val="0"/>
          <w:sz w:val="24"/>
        </w:rPr>
        <w:t>每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</w:rPr>
        <w:t>十一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月份发布项目申报通知，并同时受理项目申报。少量优秀项目次年三月份可进行一次补充申报。</w:t>
      </w:r>
    </w:p>
    <w:p w14:paraId="09C98B20" w14:textId="77777777" w:rsidR="00E8785B" w:rsidRPr="00791022" w:rsidRDefault="00E8785B" w:rsidP="00E8785B">
      <w:pPr>
        <w:widowControl/>
        <w:tabs>
          <w:tab w:val="num" w:pos="1620"/>
          <w:tab w:val="num" w:pos="2241"/>
        </w:tabs>
        <w:adjustRightInd w:val="0"/>
        <w:snapToGrid w:val="0"/>
        <w:spacing w:line="360" w:lineRule="auto"/>
        <w:ind w:firstLineChars="196" w:firstLine="472"/>
        <w:rPr>
          <w:rFonts w:ascii="宋体" w:hAnsi="宋体" w:cs="宋体"/>
          <w:color w:val="FF0000"/>
          <w:kern w:val="0"/>
          <w:sz w:val="24"/>
        </w:rPr>
      </w:pPr>
      <w:r w:rsidRPr="00655277">
        <w:rPr>
          <w:rFonts w:ascii="宋体" w:hAnsi="宋体" w:cs="仿宋_GB2312" w:hint="eastAsia"/>
          <w:b/>
          <w:color w:val="000000"/>
          <w:kern w:val="0"/>
          <w:sz w:val="24"/>
        </w:rPr>
        <w:lastRenderedPageBreak/>
        <w:t>第十一条</w:t>
      </w:r>
      <w:r>
        <w:rPr>
          <w:rFonts w:ascii="宋体" w:hAnsi="宋体" w:cs="仿宋_GB2312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项目</w:t>
      </w:r>
      <w:r>
        <w:rPr>
          <w:rFonts w:ascii="宋体" w:hAnsi="宋体" w:cs="宋体" w:hint="eastAsia"/>
          <w:color w:val="000000"/>
          <w:kern w:val="0"/>
          <w:sz w:val="24"/>
        </w:rPr>
        <w:t>结题时间为次年</w:t>
      </w:r>
      <w:r>
        <w:rPr>
          <w:rFonts w:ascii="宋体" w:hAnsi="宋体" w:cs="宋体"/>
          <w:color w:val="000000"/>
          <w:kern w:val="0"/>
          <w:sz w:val="24"/>
        </w:rPr>
        <w:t>9</w:t>
      </w:r>
      <w:r>
        <w:rPr>
          <w:rFonts w:ascii="宋体" w:hAnsi="宋体" w:cs="宋体" w:hint="eastAsia"/>
          <w:color w:val="000000"/>
          <w:kern w:val="0"/>
          <w:sz w:val="24"/>
        </w:rPr>
        <w:t>月31日，未能按期结题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项目</w:t>
      </w:r>
      <w:r>
        <w:rPr>
          <w:rFonts w:ascii="宋体" w:hAnsi="宋体" w:cs="宋体" w:hint="eastAsia"/>
          <w:color w:val="000000"/>
          <w:kern w:val="0"/>
          <w:sz w:val="24"/>
        </w:rPr>
        <w:t>需在秋季开学的第一周内提出延长申请，延长期限不超过三个月。</w:t>
      </w:r>
    </w:p>
    <w:p w14:paraId="13EB0F1D" w14:textId="77777777" w:rsidR="00E8785B" w:rsidRPr="00655277" w:rsidRDefault="00E8785B" w:rsidP="00E8785B">
      <w:pPr>
        <w:widowControl/>
        <w:tabs>
          <w:tab w:val="num" w:pos="0"/>
          <w:tab w:val="num" w:pos="1800"/>
        </w:tabs>
        <w:adjustRightInd w:val="0"/>
        <w:snapToGrid w:val="0"/>
        <w:spacing w:line="360" w:lineRule="auto"/>
        <w:ind w:firstLineChars="196" w:firstLine="472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仿宋_GB2312" w:hint="eastAsia"/>
          <w:b/>
          <w:color w:val="000000"/>
          <w:kern w:val="0"/>
          <w:sz w:val="24"/>
        </w:rPr>
        <w:t>第十二条</w:t>
      </w:r>
      <w:r>
        <w:rPr>
          <w:rFonts w:ascii="宋体" w:hAnsi="宋体" w:hint="eastAsia"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项目申报鼓励以跨年级组队方式进行，</w:t>
      </w:r>
      <w:r w:rsidRPr="00292286">
        <w:rPr>
          <w:rFonts w:ascii="宋体" w:hAnsi="宋体" w:cs="宋体" w:hint="eastAsia"/>
          <w:kern w:val="0"/>
          <w:sz w:val="24"/>
        </w:rPr>
        <w:t>项目组人数不超过</w:t>
      </w:r>
      <w:r>
        <w:rPr>
          <w:rFonts w:ascii="宋体" w:hAnsi="宋体" w:cs="宋体"/>
          <w:kern w:val="0"/>
          <w:sz w:val="24"/>
        </w:rPr>
        <w:t>4</w:t>
      </w:r>
      <w:r w:rsidRPr="00292286">
        <w:rPr>
          <w:rFonts w:ascii="宋体" w:hAnsi="宋体" w:cs="宋体" w:hint="eastAsia"/>
          <w:kern w:val="0"/>
          <w:sz w:val="24"/>
        </w:rPr>
        <w:t>人，项目组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成员还须符合以下条件：</w:t>
      </w:r>
    </w:p>
    <w:p w14:paraId="3BAF7FC3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left="55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学习态度端正，基础扎实，学习能力强；</w:t>
      </w:r>
    </w:p>
    <w:p w14:paraId="56C52678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left="55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学分绩点</w:t>
      </w:r>
      <w:r>
        <w:rPr>
          <w:rFonts w:ascii="宋体" w:hAnsi="宋体" w:cs="宋体" w:hint="eastAsia"/>
          <w:color w:val="000000"/>
          <w:kern w:val="0"/>
          <w:sz w:val="24"/>
        </w:rPr>
        <w:t>2.0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以上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Pr="00292286">
        <w:rPr>
          <w:rFonts w:ascii="宋体" w:hAnsi="宋体" w:cs="宋体" w:hint="eastAsia"/>
          <w:kern w:val="0"/>
          <w:sz w:val="24"/>
        </w:rPr>
        <w:t>（项目组长需达2.5以上）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；</w:t>
      </w:r>
    </w:p>
    <w:p w14:paraId="6461A022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left="55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项目组长无在研的基金项目（校级以上除外）；</w:t>
      </w:r>
    </w:p>
    <w:p w14:paraId="104930B1" w14:textId="77777777" w:rsidR="00E8785B" w:rsidRDefault="00E8785B" w:rsidP="00E8785B">
      <w:pPr>
        <w:widowControl/>
        <w:adjustRightInd w:val="0"/>
        <w:snapToGrid w:val="0"/>
        <w:spacing w:line="360" w:lineRule="auto"/>
        <w:ind w:left="55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4.上期参与的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基金项目结题验收须为合格以上。</w:t>
      </w:r>
    </w:p>
    <w:p w14:paraId="62DD9ED6" w14:textId="7E7502C0" w:rsidR="00E8785B" w:rsidRPr="00655277" w:rsidRDefault="00E8785B" w:rsidP="00E8785B">
      <w:pPr>
        <w:widowControl/>
        <w:adjustRightInd w:val="0"/>
        <w:snapToGrid w:val="0"/>
        <w:spacing w:line="360" w:lineRule="auto"/>
        <w:ind w:left="55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5.鼓励研究生带领团队申请院级</w:t>
      </w:r>
      <w:r w:rsidR="007F187A">
        <w:rPr>
          <w:rFonts w:ascii="宋体" w:hAnsi="宋体" w:cs="宋体" w:hint="eastAsia"/>
          <w:color w:val="000000"/>
          <w:kern w:val="0"/>
          <w:sz w:val="24"/>
        </w:rPr>
        <w:t>及以上等级科创基金项目</w:t>
      </w:r>
      <w:r w:rsidR="00376CD5">
        <w:rPr>
          <w:rFonts w:ascii="宋体" w:hAnsi="宋体" w:cs="宋体" w:hint="eastAsia"/>
          <w:color w:val="000000"/>
          <w:kern w:val="0"/>
          <w:sz w:val="24"/>
        </w:rPr>
        <w:t>，</w:t>
      </w:r>
      <w:r w:rsidR="007F187A">
        <w:rPr>
          <w:rFonts w:ascii="宋体" w:hAnsi="宋体" w:cs="宋体" w:hint="eastAsia"/>
          <w:color w:val="000000"/>
          <w:kern w:val="0"/>
          <w:sz w:val="24"/>
        </w:rPr>
        <w:t>并</w:t>
      </w:r>
      <w:r w:rsidR="00376CD5">
        <w:rPr>
          <w:rFonts w:ascii="宋体" w:hAnsi="宋体" w:cs="宋体" w:hint="eastAsia"/>
          <w:color w:val="000000"/>
          <w:kern w:val="0"/>
          <w:sz w:val="24"/>
        </w:rPr>
        <w:t>作为团队成员参与并承担相应研发、论文撰写工作。</w:t>
      </w:r>
    </w:p>
    <w:p w14:paraId="6B235BD8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6" w:firstLine="472"/>
        <w:jc w:val="left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第十三条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指导教师须符合以下条件：</w:t>
      </w:r>
    </w:p>
    <w:p w14:paraId="46876115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治学严谨、为人师表，责任心强、关心学生；</w:t>
      </w:r>
    </w:p>
    <w:p w14:paraId="52A446F5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学术水平较高，有一定的科研经验；</w:t>
      </w:r>
    </w:p>
    <w:p w14:paraId="0343072A" w14:textId="77777777" w:rsidR="00E8785B" w:rsidRDefault="00E8785B" w:rsidP="00E8785B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每名导师同时指导的项目原则上不超过2个。</w:t>
      </w:r>
    </w:p>
    <w:p w14:paraId="3646F3BC" w14:textId="2C897DB5" w:rsidR="00A03AF0" w:rsidRPr="00655277" w:rsidRDefault="00A03AF0" w:rsidP="00E8785B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</w:p>
    <w:p w14:paraId="3D7687C9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6" w:firstLine="472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第十四条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申报程序</w:t>
      </w:r>
    </w:p>
    <w:p w14:paraId="07440656" w14:textId="77777777" w:rsidR="00E8785B" w:rsidRPr="00655277" w:rsidRDefault="00E8785B" w:rsidP="00E8785B">
      <w:pPr>
        <w:widowControl/>
        <w:tabs>
          <w:tab w:val="left" w:pos="966"/>
          <w:tab w:val="left" w:pos="994"/>
        </w:tabs>
        <w:adjustRightInd w:val="0"/>
        <w:snapToGrid w:val="0"/>
        <w:spacing w:line="360" w:lineRule="auto"/>
        <w:ind w:firstLineChars="192" w:firstLine="461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申请者填写《计算机科学与技术学院大学生科技创新基金项目申报书》（以下简称基金申报书）；</w:t>
      </w:r>
    </w:p>
    <w:p w14:paraId="57B3D354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2" w:firstLine="461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《基金申报书》由指导教师审查并填写推荐意见后，报送至</w:t>
      </w:r>
      <w:r w:rsidRPr="00655277">
        <w:rPr>
          <w:rFonts w:ascii="宋体" w:hAnsi="宋体" w:hint="eastAsia"/>
          <w:sz w:val="24"/>
        </w:rPr>
        <w:t>基金管理办公室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28BF1F4C" w14:textId="77777777" w:rsidR="00E8785B" w:rsidRPr="00655277" w:rsidRDefault="00E8785B" w:rsidP="00E8785B">
      <w:pPr>
        <w:snapToGrid w:val="0"/>
        <w:spacing w:line="360" w:lineRule="auto"/>
        <w:ind w:firstLineChars="196" w:firstLine="472"/>
        <w:rPr>
          <w:rFonts w:ascii="宋体" w:hAnsi="宋体"/>
          <w:color w:val="00000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第十五条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655277">
        <w:rPr>
          <w:rFonts w:ascii="宋体" w:hAnsi="宋体" w:hint="eastAsia"/>
          <w:color w:val="000000"/>
          <w:sz w:val="24"/>
        </w:rPr>
        <w:t>审批与立项</w:t>
      </w:r>
    </w:p>
    <w:p w14:paraId="47208206" w14:textId="77777777" w:rsidR="00E8785B" w:rsidRPr="00655277" w:rsidRDefault="00E8785B" w:rsidP="00E8785B">
      <w:pPr>
        <w:snapToGrid w:val="0"/>
        <w:spacing w:line="360" w:lineRule="auto"/>
        <w:ind w:firstLineChars="225" w:firstLine="5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</w:t>
      </w:r>
      <w:r w:rsidRPr="00655277">
        <w:rPr>
          <w:rFonts w:ascii="宋体" w:hAnsi="宋体" w:hint="eastAsia"/>
          <w:color w:val="000000"/>
          <w:sz w:val="24"/>
        </w:rPr>
        <w:t>由基金办组织专家组对申报项目进行评审。</w:t>
      </w:r>
    </w:p>
    <w:p w14:paraId="4528EABC" w14:textId="77777777" w:rsidR="00E8785B" w:rsidRPr="00655277" w:rsidRDefault="00E8785B" w:rsidP="00E8785B">
      <w:pPr>
        <w:snapToGrid w:val="0"/>
        <w:spacing w:line="360" w:lineRule="auto"/>
        <w:ind w:firstLineChars="225" w:firstLine="5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</w:t>
      </w:r>
      <w:r w:rsidRPr="00655277">
        <w:rPr>
          <w:rFonts w:ascii="宋体" w:hAnsi="宋体" w:hint="eastAsia"/>
          <w:color w:val="000000"/>
          <w:sz w:val="24"/>
        </w:rPr>
        <w:t>评审主要考察以下几点：（1）研究内容是否具有一定的新颖性和特色；（2）技术路线是否可行，研究进度是否合理；（3）设备、人员及经费是否合理。</w:t>
      </w:r>
    </w:p>
    <w:p w14:paraId="4DC1FDDF" w14:textId="77777777" w:rsidR="00E8785B" w:rsidRPr="00655277" w:rsidRDefault="00E8785B" w:rsidP="00E8785B">
      <w:pPr>
        <w:snapToGrid w:val="0"/>
        <w:spacing w:line="360" w:lineRule="auto"/>
        <w:ind w:left="1" w:firstLineChars="225" w:firstLine="5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</w:t>
      </w:r>
      <w:r w:rsidRPr="00655277">
        <w:rPr>
          <w:rFonts w:ascii="宋体" w:hAnsi="宋体" w:hint="eastAsia"/>
          <w:color w:val="000000"/>
          <w:sz w:val="24"/>
        </w:rPr>
        <w:t>评审结果分为重点项目</w:t>
      </w:r>
      <w:r>
        <w:rPr>
          <w:rFonts w:ascii="宋体" w:hAnsi="宋体" w:hint="eastAsia"/>
          <w:color w:val="000000"/>
          <w:sz w:val="24"/>
        </w:rPr>
        <w:t>和</w:t>
      </w:r>
      <w:r w:rsidRPr="00655277">
        <w:rPr>
          <w:rFonts w:ascii="宋体" w:hAnsi="宋体" w:hint="eastAsia"/>
          <w:color w:val="000000"/>
          <w:sz w:val="24"/>
        </w:rPr>
        <w:t>一般项目。重点项目不超过总项目数的</w:t>
      </w:r>
      <w:r>
        <w:rPr>
          <w:rFonts w:ascii="宋体" w:hAnsi="宋体" w:hint="eastAsia"/>
          <w:color w:val="000000"/>
          <w:sz w:val="24"/>
        </w:rPr>
        <w:t>3</w:t>
      </w:r>
      <w:r w:rsidRPr="00655277">
        <w:rPr>
          <w:rFonts w:ascii="宋体" w:hAnsi="宋体" w:hint="eastAsia"/>
          <w:color w:val="000000"/>
          <w:sz w:val="24"/>
        </w:rPr>
        <w:t>0%，资助金额为每项</w:t>
      </w:r>
      <w:r>
        <w:rPr>
          <w:rFonts w:ascii="宋体" w:hAnsi="宋体" w:hint="eastAsia"/>
          <w:color w:val="000000"/>
          <w:sz w:val="24"/>
        </w:rPr>
        <w:t>不超过3000</w:t>
      </w:r>
      <w:r w:rsidRPr="00655277">
        <w:rPr>
          <w:rFonts w:ascii="宋体" w:hAnsi="宋体" w:hint="eastAsia"/>
          <w:color w:val="000000"/>
          <w:sz w:val="24"/>
        </w:rPr>
        <w:t>元；一般项目资助金额为每项</w:t>
      </w:r>
      <w:r>
        <w:rPr>
          <w:rFonts w:ascii="宋体" w:hAnsi="宋体" w:hint="eastAsia"/>
          <w:color w:val="000000"/>
          <w:sz w:val="24"/>
        </w:rPr>
        <w:t>不超过1500元。</w:t>
      </w:r>
    </w:p>
    <w:p w14:paraId="26352A1B" w14:textId="77777777" w:rsidR="00E8785B" w:rsidRPr="00655277" w:rsidRDefault="00E8785B" w:rsidP="00E8785B">
      <w:pPr>
        <w:widowControl/>
        <w:tabs>
          <w:tab w:val="num" w:pos="920"/>
        </w:tabs>
        <w:adjustRightInd w:val="0"/>
        <w:snapToGrid w:val="0"/>
        <w:spacing w:line="360" w:lineRule="auto"/>
        <w:ind w:left="920" w:hanging="360"/>
        <w:rPr>
          <w:rFonts w:ascii="宋体" w:hAnsi="宋体" w:cs="宋体"/>
          <w:b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第十六条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经费管理</w:t>
      </w:r>
    </w:p>
    <w:p w14:paraId="609D1C55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准予立项的项目由基金管理办统一纳入本年度基金使用计划。</w:t>
      </w:r>
    </w:p>
    <w:p w14:paraId="0654D082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</w:t>
      </w:r>
      <w:r w:rsidRPr="00655277">
        <w:rPr>
          <w:rFonts w:ascii="宋体" w:hAnsi="宋体" w:hint="eastAsia"/>
          <w:color w:val="000000"/>
          <w:sz w:val="24"/>
        </w:rPr>
        <w:t>项目启动前</w:t>
      </w:r>
      <w:r w:rsidRPr="00655277">
        <w:rPr>
          <w:rFonts w:ascii="宋体" w:hAnsi="宋体" w:hint="eastAsia"/>
          <w:sz w:val="24"/>
        </w:rPr>
        <w:t>学院</w:t>
      </w:r>
      <w:r w:rsidRPr="00655277">
        <w:rPr>
          <w:rFonts w:ascii="宋体" w:hAnsi="宋体" w:hint="eastAsia"/>
          <w:color w:val="000000"/>
          <w:sz w:val="24"/>
        </w:rPr>
        <w:t>划拨项目经费到基金管理办账目上，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实行实报实销制。</w:t>
      </w:r>
    </w:p>
    <w:p w14:paraId="7ECFC6B7" w14:textId="77777777" w:rsidR="00E8785B" w:rsidRPr="00655277" w:rsidRDefault="00E8785B" w:rsidP="00E8785B">
      <w:pPr>
        <w:snapToGrid w:val="0"/>
        <w:spacing w:line="360" w:lineRule="auto"/>
        <w:ind w:left="1" w:firstLineChars="195" w:firstLine="468"/>
        <w:rPr>
          <w:rFonts w:ascii="宋体" w:hAnsi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基金项目经费专款专用，作为资料费、调研及学术交流费、论文版面费、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lastRenderedPageBreak/>
        <w:t>耗材、</w:t>
      </w:r>
      <w:r w:rsidRPr="00655277">
        <w:rPr>
          <w:rFonts w:ascii="宋体" w:hAnsi="宋体" w:hint="eastAsia"/>
          <w:color w:val="000000"/>
          <w:sz w:val="24"/>
        </w:rPr>
        <w:t>元器件费用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等。</w:t>
      </w:r>
    </w:p>
    <w:p w14:paraId="0407633B" w14:textId="77777777" w:rsidR="00E8785B" w:rsidRPr="00655277" w:rsidRDefault="00E8785B" w:rsidP="00E8785B">
      <w:pPr>
        <w:snapToGrid w:val="0"/>
        <w:spacing w:line="360" w:lineRule="auto"/>
        <w:ind w:left="1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第五章  项目实施过程的管理</w:t>
      </w:r>
    </w:p>
    <w:p w14:paraId="2A766E94" w14:textId="77777777" w:rsidR="00E8785B" w:rsidRPr="00655277" w:rsidRDefault="00E8785B" w:rsidP="00E8785B">
      <w:pPr>
        <w:snapToGrid w:val="0"/>
        <w:spacing w:line="360" w:lineRule="auto"/>
        <w:ind w:left="1" w:firstLine="555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第十七条</w:t>
      </w:r>
      <w:bookmarkStart w:id="1" w:name="OLE_LINK1"/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项目组学生</w:t>
      </w:r>
      <w:bookmarkEnd w:id="1"/>
      <w:r w:rsidRPr="00655277">
        <w:rPr>
          <w:rFonts w:ascii="宋体" w:hAnsi="宋体" w:cs="宋体" w:hint="eastAsia"/>
          <w:color w:val="000000"/>
          <w:kern w:val="0"/>
          <w:sz w:val="24"/>
        </w:rPr>
        <w:t>要合理安排时间，既要努力完成研究计划，又要学好专业课程。</w:t>
      </w:r>
    </w:p>
    <w:p w14:paraId="1C7CFAAF" w14:textId="77777777" w:rsidR="00E8785B" w:rsidRPr="00655277" w:rsidRDefault="00E8785B" w:rsidP="00E8785B">
      <w:pPr>
        <w:snapToGrid w:val="0"/>
        <w:spacing w:line="360" w:lineRule="auto"/>
        <w:ind w:left="1" w:firstLine="555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第十八条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项目组学生要主动向导师汇报学习与研究进展情况，积极主动参加导师指定的学术活动。</w:t>
      </w:r>
    </w:p>
    <w:p w14:paraId="01A9DA07" w14:textId="77777777" w:rsidR="00E8785B" w:rsidRPr="00655277" w:rsidRDefault="00E8785B" w:rsidP="00E8785B">
      <w:pPr>
        <w:snapToGrid w:val="0"/>
        <w:spacing w:line="360" w:lineRule="auto"/>
        <w:ind w:left="1" w:firstLine="555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第十九条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定期撰写项目工作进展报告，总结前一阶段工作及下一阶段计划。</w:t>
      </w:r>
    </w:p>
    <w:p w14:paraId="6C1DF8D6" w14:textId="77777777" w:rsidR="00E8785B" w:rsidRPr="00655277" w:rsidRDefault="00E8785B" w:rsidP="00E8785B">
      <w:pPr>
        <w:snapToGrid w:val="0"/>
        <w:spacing w:line="360" w:lineRule="auto"/>
        <w:ind w:left="1" w:firstLine="555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第二十条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学习成绩有严重下滑或者不积极认真开展研究工作者，基金办可终止其项目的研究。</w:t>
      </w:r>
    </w:p>
    <w:p w14:paraId="54E00FB8" w14:textId="77777777" w:rsidR="00E8785B" w:rsidRPr="00655277" w:rsidRDefault="00E8785B" w:rsidP="00E8785B">
      <w:pPr>
        <w:snapToGrid w:val="0"/>
        <w:spacing w:line="360" w:lineRule="auto"/>
        <w:ind w:left="1" w:firstLine="555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第二十一条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基金办在项目研究中期组织专家组对项目的研究进展进行检查，检查不合格的须限期整改，未达到整改要求的将终止其项目的研究。</w:t>
      </w:r>
    </w:p>
    <w:p w14:paraId="32C7F377" w14:textId="77777777" w:rsidR="00E8785B" w:rsidRPr="00655277" w:rsidRDefault="00E8785B" w:rsidP="00E8785B">
      <w:pPr>
        <w:widowControl/>
        <w:tabs>
          <w:tab w:val="left" w:pos="2700"/>
        </w:tabs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第六章  项目结题验收</w:t>
      </w:r>
    </w:p>
    <w:p w14:paraId="3BD3EC1B" w14:textId="47E08442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第二十二条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基金项目以实物、模型、研究报告、学术论文、专利、软件著作权、竞赛获奖等形式作为研究成果。</w:t>
      </w:r>
      <w:r>
        <w:rPr>
          <w:rFonts w:ascii="宋体" w:hAnsi="宋体" w:cs="宋体" w:hint="eastAsia"/>
          <w:color w:val="000000"/>
          <w:kern w:val="0"/>
          <w:sz w:val="24"/>
        </w:rPr>
        <w:t>其中，学术论文、专利、软件著作权、竞赛获奖任选其一作为项目结题的必备条件。</w:t>
      </w:r>
      <w:r w:rsidR="00643E07">
        <w:rPr>
          <w:rFonts w:ascii="宋体" w:hAnsi="宋体" w:cs="宋体" w:hint="eastAsia"/>
          <w:color w:val="000000"/>
          <w:kern w:val="0"/>
          <w:sz w:val="24"/>
        </w:rPr>
        <w:t>其中申请重点的项目</w:t>
      </w:r>
      <w:r w:rsidR="007F187A">
        <w:rPr>
          <w:rFonts w:ascii="宋体" w:hAnsi="宋体" w:cs="宋体" w:hint="eastAsia"/>
          <w:color w:val="000000"/>
          <w:kern w:val="0"/>
          <w:sz w:val="24"/>
        </w:rPr>
        <w:t>原则上须</w:t>
      </w:r>
      <w:r w:rsidR="00643E07">
        <w:rPr>
          <w:rFonts w:ascii="宋体" w:hAnsi="宋体" w:cs="宋体" w:hint="eastAsia"/>
          <w:color w:val="000000"/>
          <w:kern w:val="0"/>
          <w:sz w:val="24"/>
        </w:rPr>
        <w:t>以论文</w:t>
      </w:r>
      <w:r w:rsidR="009705D3">
        <w:rPr>
          <w:rFonts w:ascii="宋体" w:hAnsi="宋体" w:cs="宋体" w:hint="eastAsia"/>
          <w:color w:val="000000"/>
          <w:kern w:val="0"/>
          <w:sz w:val="24"/>
        </w:rPr>
        <w:t>（国内核心期刊及以上）</w:t>
      </w:r>
      <w:r w:rsidR="00643E07">
        <w:rPr>
          <w:rFonts w:ascii="宋体" w:hAnsi="宋体" w:cs="宋体" w:hint="eastAsia"/>
          <w:color w:val="000000"/>
          <w:kern w:val="0"/>
          <w:sz w:val="24"/>
        </w:rPr>
        <w:t>或专利形式结题</w:t>
      </w:r>
      <w:r w:rsidR="002F5C9C"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4C159369" w14:textId="77777777" w:rsidR="00E8785B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第二十三条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 xml:space="preserve">  基于科技创新基金项目发表的论文和形成的研究报告，均应注明“南京航空航天大学计算机科学与技术学院大学生科技创新基金资助”字样。</w:t>
      </w:r>
    </w:p>
    <w:p w14:paraId="72C5078C" w14:textId="77777777" w:rsidR="00E8785B" w:rsidRPr="00292286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292286">
        <w:rPr>
          <w:rFonts w:ascii="宋体" w:hAnsi="宋体" w:cs="宋体" w:hint="eastAsia"/>
          <w:b/>
          <w:kern w:val="0"/>
          <w:sz w:val="24"/>
        </w:rPr>
        <w:t>第二十四条</w:t>
      </w:r>
      <w:r w:rsidRPr="00292286">
        <w:rPr>
          <w:rFonts w:ascii="宋体" w:hAnsi="宋体" w:cs="宋体" w:hint="eastAsia"/>
          <w:kern w:val="0"/>
          <w:sz w:val="24"/>
        </w:rPr>
        <w:t xml:space="preserve">  项目结题验收采用公开展示评审的方式，由现场投票得分和教师评审得分两部分组成；综合排名前50%的项目有资格进行申优答辩。经申优答辩评审出优秀科创基金项目一、二、三等奖和优胜奖。</w:t>
      </w:r>
    </w:p>
    <w:p w14:paraId="0BBF6EFD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第二十</w:t>
      </w:r>
      <w:r>
        <w:rPr>
          <w:rFonts w:ascii="宋体" w:hAnsi="宋体" w:cs="宋体" w:hint="eastAsia"/>
          <w:b/>
          <w:color w:val="000000"/>
          <w:kern w:val="0"/>
          <w:sz w:val="24"/>
        </w:rPr>
        <w:t>五</w:t>
      </w: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 xml:space="preserve">条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验收通过的颁发相应等级证书，</w:t>
      </w:r>
      <w:r>
        <w:rPr>
          <w:rFonts w:ascii="宋体" w:hAnsi="宋体" w:cs="宋体" w:hint="eastAsia"/>
          <w:color w:val="000000"/>
          <w:kern w:val="0"/>
          <w:sz w:val="24"/>
        </w:rPr>
        <w:t>对于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验收不合格</w:t>
      </w:r>
      <w:r>
        <w:rPr>
          <w:rFonts w:ascii="宋体" w:hAnsi="宋体" w:cs="宋体" w:hint="eastAsia"/>
          <w:color w:val="000000"/>
          <w:kern w:val="0"/>
          <w:sz w:val="24"/>
        </w:rPr>
        <w:t>的项目该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项目组成员</w:t>
      </w:r>
      <w:r>
        <w:rPr>
          <w:rFonts w:ascii="宋体" w:hAnsi="宋体" w:cs="宋体" w:hint="eastAsia"/>
          <w:color w:val="000000"/>
          <w:kern w:val="0"/>
          <w:sz w:val="24"/>
        </w:rPr>
        <w:t>将被停止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下一年度申报基金项目的资格。</w:t>
      </w:r>
    </w:p>
    <w:p w14:paraId="4A118D64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第七章  激励措施</w:t>
      </w:r>
    </w:p>
    <w:p w14:paraId="1E6A18FC" w14:textId="77777777" w:rsidR="00E8785B" w:rsidRPr="00AF3437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第二十六条  </w:t>
      </w:r>
      <w:r w:rsidRPr="00292286">
        <w:rPr>
          <w:rFonts w:ascii="宋体" w:hAnsi="宋体" w:cs="宋体" w:hint="eastAsia"/>
          <w:color w:val="000000"/>
          <w:kern w:val="0"/>
          <w:sz w:val="24"/>
        </w:rPr>
        <w:t>主持或</w:t>
      </w:r>
      <w:r w:rsidRPr="00D82CCB">
        <w:rPr>
          <w:rFonts w:ascii="宋体" w:hAnsi="宋体" w:cs="宋体" w:hint="eastAsia"/>
          <w:color w:val="000000"/>
          <w:kern w:val="0"/>
          <w:sz w:val="24"/>
        </w:rPr>
        <w:t>参加</w:t>
      </w:r>
      <w:r>
        <w:rPr>
          <w:rFonts w:ascii="宋体" w:hAnsi="宋体" w:cs="宋体" w:hint="eastAsia"/>
          <w:color w:val="000000"/>
          <w:kern w:val="0"/>
          <w:sz w:val="24"/>
        </w:rPr>
        <w:t>院大学生科技创新基金项目</w:t>
      </w:r>
      <w:r w:rsidRPr="00D82CCB">
        <w:rPr>
          <w:rFonts w:ascii="宋体" w:hAnsi="宋体" w:cs="宋体" w:hint="eastAsia"/>
          <w:color w:val="000000"/>
          <w:kern w:val="0"/>
          <w:sz w:val="24"/>
        </w:rPr>
        <w:t>是大二、大三学年参评校优秀学生奖学金、校三好学生的</w:t>
      </w:r>
      <w:r>
        <w:rPr>
          <w:rFonts w:ascii="宋体" w:hAnsi="宋体" w:cs="宋体" w:hint="eastAsia"/>
          <w:color w:val="000000"/>
          <w:kern w:val="0"/>
          <w:sz w:val="24"/>
        </w:rPr>
        <w:t>重要</w:t>
      </w:r>
      <w:r w:rsidRPr="00D82CCB">
        <w:rPr>
          <w:rFonts w:ascii="宋体" w:hAnsi="宋体" w:cs="宋体" w:hint="eastAsia"/>
          <w:color w:val="000000"/>
          <w:kern w:val="0"/>
          <w:sz w:val="24"/>
        </w:rPr>
        <w:t>条件，也是推荐参评其他奖项或荣誉的重要依据；</w:t>
      </w:r>
    </w:p>
    <w:p w14:paraId="674D4559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第二十</w:t>
      </w:r>
      <w:r>
        <w:rPr>
          <w:rFonts w:ascii="宋体" w:hAnsi="宋体" w:cs="宋体" w:hint="eastAsia"/>
          <w:b/>
          <w:color w:val="000000"/>
          <w:kern w:val="0"/>
          <w:sz w:val="24"/>
        </w:rPr>
        <w:t>七</w:t>
      </w: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 xml:space="preserve">条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主持或参加院大学生科技创新基金项目并已结题或</w:t>
      </w:r>
      <w:r>
        <w:rPr>
          <w:rFonts w:ascii="宋体" w:hAnsi="宋体" w:cs="宋体" w:hint="eastAsia"/>
          <w:color w:val="000000"/>
          <w:kern w:val="0"/>
          <w:sz w:val="24"/>
        </w:rPr>
        <w:t>校级以上项目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正常在研，作为我院推荐免试研究生（含校外推荐）的必备条件之一。</w:t>
      </w:r>
    </w:p>
    <w:p w14:paraId="1A6A6451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第二十</w:t>
      </w:r>
      <w:r>
        <w:rPr>
          <w:rFonts w:ascii="宋体" w:hAnsi="宋体" w:cs="宋体" w:hint="eastAsia"/>
          <w:b/>
          <w:color w:val="000000"/>
          <w:kern w:val="0"/>
          <w:sz w:val="24"/>
        </w:rPr>
        <w:t>八</w:t>
      </w: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 xml:space="preserve">条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获</w:t>
      </w:r>
      <w:r>
        <w:rPr>
          <w:rFonts w:ascii="宋体" w:hAnsi="宋体" w:cs="宋体" w:hint="eastAsia"/>
          <w:color w:val="000000"/>
          <w:kern w:val="0"/>
          <w:sz w:val="24"/>
        </w:rPr>
        <w:t>院大学生科技创新基金项目一、二、三等奖的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的本科生，在推荐免试研究生时给予加分。获一等奖的项目，排名前三位的项目完成人分别加</w:t>
      </w:r>
      <w:r>
        <w:rPr>
          <w:rFonts w:ascii="宋体" w:hAnsi="宋体" w:cs="宋体" w:hint="eastAsia"/>
          <w:color w:val="000000"/>
          <w:kern w:val="0"/>
          <w:sz w:val="24"/>
        </w:rPr>
        <w:t>1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分、</w:t>
      </w:r>
      <w:r>
        <w:rPr>
          <w:rFonts w:ascii="宋体" w:hAnsi="宋体" w:cs="宋体" w:hint="eastAsia"/>
          <w:color w:val="000000"/>
          <w:kern w:val="0"/>
          <w:sz w:val="24"/>
        </w:rPr>
        <w:t>0.5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分、</w:t>
      </w:r>
      <w:r>
        <w:rPr>
          <w:rFonts w:ascii="宋体" w:hAnsi="宋体" w:cs="宋体" w:hint="eastAsia"/>
          <w:color w:val="000000"/>
          <w:kern w:val="0"/>
          <w:sz w:val="24"/>
        </w:rPr>
        <w:t>0.5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分；获二等奖的项目，</w:t>
      </w:r>
      <w:r>
        <w:rPr>
          <w:rFonts w:ascii="宋体" w:hAnsi="宋体" w:cs="宋体" w:hint="eastAsia"/>
          <w:color w:val="000000"/>
          <w:kern w:val="0"/>
          <w:sz w:val="24"/>
        </w:rPr>
        <w:t>排名前两位的项目完成人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分别加</w:t>
      </w:r>
      <w:r>
        <w:rPr>
          <w:rFonts w:ascii="宋体" w:hAnsi="宋体" w:cs="宋体" w:hint="eastAsia"/>
          <w:color w:val="000000"/>
          <w:kern w:val="0"/>
          <w:sz w:val="24"/>
        </w:rPr>
        <w:t>0.5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分、</w:t>
      </w:r>
      <w:r>
        <w:rPr>
          <w:rFonts w:ascii="宋体" w:hAnsi="宋体" w:cs="宋体" w:hint="eastAsia"/>
          <w:color w:val="000000"/>
          <w:kern w:val="0"/>
          <w:sz w:val="24"/>
        </w:rPr>
        <w:t>0.5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分；获三等奖的项目，</w:t>
      </w:r>
      <w:r>
        <w:rPr>
          <w:rFonts w:ascii="宋体" w:hAnsi="宋体" w:cs="宋体" w:hint="eastAsia"/>
          <w:color w:val="000000"/>
          <w:kern w:val="0"/>
          <w:sz w:val="24"/>
        </w:rPr>
        <w:t>排名第一位的项目完成人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加0.5分。</w:t>
      </w:r>
    </w:p>
    <w:p w14:paraId="7E972A00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="555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第二十</w:t>
      </w:r>
      <w:r>
        <w:rPr>
          <w:rFonts w:ascii="宋体" w:hAnsi="宋体" w:cs="宋体" w:hint="eastAsia"/>
          <w:b/>
          <w:color w:val="000000"/>
          <w:kern w:val="0"/>
          <w:sz w:val="24"/>
        </w:rPr>
        <w:t>九</w:t>
      </w: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条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学院</w:t>
      </w:r>
      <w:r>
        <w:rPr>
          <w:rFonts w:ascii="宋体" w:hAnsi="宋体" w:cs="宋体" w:hint="eastAsia"/>
          <w:color w:val="000000"/>
          <w:kern w:val="0"/>
          <w:sz w:val="24"/>
        </w:rPr>
        <w:t>每年评选表彰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大学生科技创新优秀指导教师，同时给予一定的物质奖励。</w:t>
      </w:r>
    </w:p>
    <w:p w14:paraId="08333325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第八章  附 则</w:t>
      </w:r>
    </w:p>
    <w:p w14:paraId="2F3DD0B5" w14:textId="77777777" w:rsidR="00E8785B" w:rsidRPr="00655277" w:rsidRDefault="00E8785B" w:rsidP="00E8785B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color w:val="00000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</w:t>
      </w:r>
      <w:r>
        <w:rPr>
          <w:rFonts w:ascii="宋体" w:hAnsi="宋体" w:hint="eastAsia"/>
          <w:b/>
          <w:color w:val="000000"/>
          <w:sz w:val="24"/>
        </w:rPr>
        <w:t>三十</w:t>
      </w:r>
      <w:r w:rsidRPr="00655277">
        <w:rPr>
          <w:rFonts w:ascii="宋体" w:hAnsi="宋体" w:hint="eastAsia"/>
          <w:b/>
          <w:color w:val="000000"/>
          <w:sz w:val="24"/>
        </w:rPr>
        <w:t>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655277">
        <w:rPr>
          <w:rFonts w:ascii="宋体" w:hAnsi="宋体" w:hint="eastAsia"/>
          <w:color w:val="000000"/>
          <w:sz w:val="24"/>
        </w:rPr>
        <w:t>本</w:t>
      </w:r>
      <w:r>
        <w:rPr>
          <w:rFonts w:ascii="宋体" w:hAnsi="宋体" w:hint="eastAsia"/>
          <w:color w:val="000000"/>
          <w:sz w:val="24"/>
        </w:rPr>
        <w:t>管理办法</w:t>
      </w:r>
      <w:r w:rsidRPr="00655277">
        <w:rPr>
          <w:rFonts w:ascii="宋体" w:hAnsi="宋体" w:hint="eastAsia"/>
          <w:color w:val="000000"/>
          <w:sz w:val="24"/>
        </w:rPr>
        <w:t>解释权属</w:t>
      </w:r>
      <w:r>
        <w:rPr>
          <w:rFonts w:ascii="宋体" w:hAnsi="宋体" w:hint="eastAsia"/>
          <w:color w:val="000000"/>
          <w:sz w:val="24"/>
        </w:rPr>
        <w:t>计算机科学与技术学院</w:t>
      </w:r>
      <w:r w:rsidRPr="00655277">
        <w:rPr>
          <w:rFonts w:ascii="宋体" w:hAnsi="宋体" w:hint="eastAsia"/>
          <w:sz w:val="24"/>
        </w:rPr>
        <w:t>大学生科技创新基金管理办公室</w:t>
      </w:r>
      <w:r w:rsidRPr="00655277">
        <w:rPr>
          <w:rFonts w:ascii="宋体" w:hAnsi="宋体" w:hint="eastAsia"/>
          <w:color w:val="000000"/>
          <w:sz w:val="24"/>
        </w:rPr>
        <w:t>。</w:t>
      </w:r>
    </w:p>
    <w:p w14:paraId="717C876B" w14:textId="77777777" w:rsidR="00643E07" w:rsidRPr="00B47838" w:rsidRDefault="00643E07" w:rsidP="00643E07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color w:val="000000"/>
          <w:kern w:val="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第三十</w:t>
      </w:r>
      <w:r>
        <w:rPr>
          <w:rFonts w:ascii="宋体" w:hAnsi="宋体" w:hint="eastAsia"/>
          <w:b/>
          <w:color w:val="000000"/>
          <w:sz w:val="24"/>
        </w:rPr>
        <w:t>一</w:t>
      </w:r>
      <w:r w:rsidRPr="00655277">
        <w:rPr>
          <w:rFonts w:ascii="宋体" w:hAnsi="宋体" w:hint="eastAsia"/>
          <w:b/>
          <w:color w:val="000000"/>
          <w:sz w:val="24"/>
        </w:rPr>
        <w:t>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655277">
        <w:rPr>
          <w:rFonts w:ascii="宋体" w:hAnsi="宋体" w:hint="eastAsia"/>
          <w:color w:val="000000"/>
          <w:sz w:val="24"/>
        </w:rPr>
        <w:t>本</w:t>
      </w:r>
      <w:r>
        <w:rPr>
          <w:rFonts w:ascii="宋体" w:hAnsi="宋体" w:hint="eastAsia"/>
          <w:color w:val="000000"/>
          <w:sz w:val="24"/>
        </w:rPr>
        <w:t>管理办法</w:t>
      </w:r>
      <w:r w:rsidRPr="00655277">
        <w:rPr>
          <w:rFonts w:ascii="宋体" w:hAnsi="宋体" w:hint="eastAsia"/>
          <w:color w:val="000000"/>
          <w:sz w:val="24"/>
        </w:rPr>
        <w:t>自颁布之日起执行。</w:t>
      </w:r>
    </w:p>
    <w:p w14:paraId="516401A4" w14:textId="77777777" w:rsidR="00E8785B" w:rsidRPr="00643E07" w:rsidRDefault="00E8785B" w:rsidP="00E8785B">
      <w:pPr>
        <w:widowControl/>
        <w:adjustRightInd w:val="0"/>
        <w:snapToGrid w:val="0"/>
        <w:spacing w:line="360" w:lineRule="auto"/>
        <w:ind w:firstLineChars="192" w:firstLine="461"/>
        <w:jc w:val="left"/>
        <w:rPr>
          <w:rFonts w:ascii="宋体" w:hAnsi="宋体" w:cs="仿宋_GB2312"/>
          <w:color w:val="000000"/>
          <w:kern w:val="0"/>
          <w:sz w:val="24"/>
        </w:rPr>
      </w:pPr>
    </w:p>
    <w:p w14:paraId="049FCE78" w14:textId="77777777" w:rsidR="00E8785B" w:rsidRPr="00E8785B" w:rsidRDefault="00E8785B" w:rsidP="00E8785B">
      <w:pPr>
        <w:rPr>
          <w:b/>
          <w:sz w:val="28"/>
        </w:rPr>
      </w:pPr>
    </w:p>
    <w:sectPr w:rsidR="00E8785B" w:rsidRPr="00E8785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37E8C" w14:textId="77777777" w:rsidR="0041649C" w:rsidRDefault="0041649C" w:rsidP="00E8785B">
      <w:r>
        <w:separator/>
      </w:r>
    </w:p>
  </w:endnote>
  <w:endnote w:type="continuationSeparator" w:id="0">
    <w:p w14:paraId="49F960F9" w14:textId="77777777" w:rsidR="0041649C" w:rsidRDefault="0041649C" w:rsidP="00E8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9B7F1" w14:textId="77777777" w:rsidR="0041649C" w:rsidRDefault="0041649C" w:rsidP="00E8785B">
      <w:r>
        <w:separator/>
      </w:r>
    </w:p>
  </w:footnote>
  <w:footnote w:type="continuationSeparator" w:id="0">
    <w:p w14:paraId="4B1F5105" w14:textId="77777777" w:rsidR="0041649C" w:rsidRDefault="0041649C" w:rsidP="00E87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32C2C" w14:textId="77777777" w:rsidR="00376CD5" w:rsidRDefault="00376CD5" w:rsidP="00F1333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B1"/>
    <w:rsid w:val="00204B8C"/>
    <w:rsid w:val="002F5C9C"/>
    <w:rsid w:val="00376CD5"/>
    <w:rsid w:val="0041649C"/>
    <w:rsid w:val="00475026"/>
    <w:rsid w:val="0057000C"/>
    <w:rsid w:val="00631522"/>
    <w:rsid w:val="00643E07"/>
    <w:rsid w:val="00722AF9"/>
    <w:rsid w:val="007F187A"/>
    <w:rsid w:val="009705D3"/>
    <w:rsid w:val="009B5391"/>
    <w:rsid w:val="009D4382"/>
    <w:rsid w:val="00A03AF0"/>
    <w:rsid w:val="00A500B1"/>
    <w:rsid w:val="00AF55BE"/>
    <w:rsid w:val="00C8448E"/>
    <w:rsid w:val="00CC6BC0"/>
    <w:rsid w:val="00D2379C"/>
    <w:rsid w:val="00DF7F0A"/>
    <w:rsid w:val="00E8785B"/>
    <w:rsid w:val="00F1333B"/>
    <w:rsid w:val="00F7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6EBD2"/>
  <w15:docId w15:val="{70A116AC-30ED-4326-B35A-97C1D68B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78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7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785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8785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8785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E8785B"/>
  </w:style>
  <w:style w:type="paragraph" w:styleId="aa">
    <w:name w:val="annotation subject"/>
    <w:basedOn w:val="a8"/>
    <w:next w:val="a8"/>
    <w:link w:val="ab"/>
    <w:uiPriority w:val="99"/>
    <w:semiHidden/>
    <w:unhideWhenUsed/>
    <w:rsid w:val="00E8785B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8785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8785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878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</dc:creator>
  <cp:keywords/>
  <dc:description/>
  <cp:lastModifiedBy>kaibo yu</cp:lastModifiedBy>
  <cp:revision>12</cp:revision>
  <dcterms:created xsi:type="dcterms:W3CDTF">2015-11-10T13:27:00Z</dcterms:created>
  <dcterms:modified xsi:type="dcterms:W3CDTF">2017-12-13T08:19:00Z</dcterms:modified>
</cp:coreProperties>
</file>